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71B11" w14:textId="77777777" w:rsidR="00D04892" w:rsidRPr="00981F03" w:rsidRDefault="00D04892" w:rsidP="00D04892">
      <w:pPr>
        <w:rPr>
          <w:rFonts w:cs="Times New Roman"/>
        </w:rPr>
      </w:pPr>
      <w:r w:rsidRPr="00981F03">
        <w:rPr>
          <w:rFonts w:cs="Arial"/>
          <w:b/>
          <w:bCs/>
          <w:color w:val="000000"/>
        </w:rPr>
        <w:t>Press Release</w:t>
      </w:r>
    </w:p>
    <w:p w14:paraId="4EE65C20" w14:textId="77777777" w:rsidR="00D04892" w:rsidRPr="00981F03" w:rsidRDefault="00D04892" w:rsidP="00D04892">
      <w:pPr>
        <w:jc w:val="right"/>
        <w:rPr>
          <w:rFonts w:cs="Times New Roman"/>
        </w:rPr>
      </w:pPr>
      <w:r w:rsidRPr="00981F03">
        <w:rPr>
          <w:rFonts w:cs="Arial"/>
          <w:b/>
          <w:bCs/>
          <w:color w:val="000000"/>
        </w:rPr>
        <w:t>FOR INFORMATION CONTACT:</w:t>
      </w:r>
    </w:p>
    <w:p w14:paraId="766928B0" w14:textId="77777777" w:rsidR="00D04892" w:rsidRPr="00981F03" w:rsidRDefault="00D04892" w:rsidP="00D04892">
      <w:pPr>
        <w:jc w:val="right"/>
        <w:rPr>
          <w:rFonts w:cs="Times New Roman"/>
        </w:rPr>
      </w:pPr>
      <w:r w:rsidRPr="00981F03">
        <w:rPr>
          <w:rFonts w:cs="Arial"/>
          <w:color w:val="000000"/>
        </w:rPr>
        <w:t xml:space="preserve">Jeff </w:t>
      </w:r>
      <w:proofErr w:type="spellStart"/>
      <w:r w:rsidRPr="00981F03">
        <w:rPr>
          <w:rFonts w:cs="Arial"/>
          <w:color w:val="000000"/>
        </w:rPr>
        <w:t>Hammerberg</w:t>
      </w:r>
      <w:proofErr w:type="spellEnd"/>
    </w:p>
    <w:p w14:paraId="3B4AEBD0" w14:textId="77777777" w:rsidR="00D04892" w:rsidRPr="00981F03" w:rsidRDefault="00981F03" w:rsidP="00D04892">
      <w:pPr>
        <w:jc w:val="right"/>
        <w:rPr>
          <w:rFonts w:cs="Times New Roman"/>
        </w:rPr>
      </w:pPr>
      <w:hyperlink r:id="rId4" w:history="1">
        <w:r w:rsidR="00D04892" w:rsidRPr="00981F03">
          <w:rPr>
            <w:rFonts w:cs="Arial"/>
            <w:color w:val="1155CC"/>
            <w:u w:val="single"/>
          </w:rPr>
          <w:t>JeffHammerberg@gmail.com</w:t>
        </w:r>
      </w:hyperlink>
    </w:p>
    <w:p w14:paraId="4445586A" w14:textId="77777777" w:rsidR="00D04892" w:rsidRPr="00981F03" w:rsidRDefault="00D04892" w:rsidP="00D04892">
      <w:pPr>
        <w:rPr>
          <w:rFonts w:eastAsia="Times New Roman" w:cs="Times New Roman"/>
        </w:rPr>
      </w:pPr>
    </w:p>
    <w:p w14:paraId="335DA9C8" w14:textId="77777777" w:rsidR="00D04892" w:rsidRPr="00981F03" w:rsidRDefault="00D04892" w:rsidP="00D04892">
      <w:pPr>
        <w:rPr>
          <w:rFonts w:cs="Times New Roman"/>
        </w:rPr>
      </w:pPr>
      <w:r w:rsidRPr="00981F03">
        <w:rPr>
          <w:rFonts w:cs="Arial"/>
          <w:color w:val="000000"/>
        </w:rPr>
        <w:t>For Immediate Release</w:t>
      </w:r>
    </w:p>
    <w:p w14:paraId="2B473E3E" w14:textId="77777777" w:rsidR="00D04892" w:rsidRPr="00981F03" w:rsidRDefault="00D04892" w:rsidP="00D04892">
      <w:pPr>
        <w:jc w:val="center"/>
        <w:rPr>
          <w:rFonts w:cs="Times New Roman"/>
        </w:rPr>
      </w:pPr>
      <w:r w:rsidRPr="00981F03">
        <w:rPr>
          <w:rFonts w:cs="Arial"/>
          <w:b/>
          <w:bCs/>
          <w:color w:val="000000"/>
        </w:rPr>
        <w:t> </w:t>
      </w:r>
    </w:p>
    <w:p w14:paraId="672B892B" w14:textId="77777777" w:rsidR="00D04892" w:rsidRPr="00981F03" w:rsidRDefault="00D04892" w:rsidP="00D04892">
      <w:pPr>
        <w:jc w:val="center"/>
        <w:rPr>
          <w:rFonts w:cs="Times New Roman"/>
        </w:rPr>
      </w:pPr>
      <w:r w:rsidRPr="00981F03">
        <w:rPr>
          <w:rFonts w:cs="Arial"/>
          <w:b/>
          <w:bCs/>
          <w:color w:val="000000"/>
        </w:rPr>
        <w:t>REAL ESTATE SERVICE ANNOUNCES SUPPORT FOR LGBTQ MENTAL HEALTH AWARENESS</w:t>
      </w:r>
    </w:p>
    <w:p w14:paraId="0C3A1CC0" w14:textId="77777777" w:rsidR="00D04892" w:rsidRPr="00981F03" w:rsidRDefault="00D04892" w:rsidP="00D04892">
      <w:pPr>
        <w:rPr>
          <w:rFonts w:eastAsia="Times New Roman" w:cs="Times New Roman"/>
        </w:rPr>
      </w:pPr>
    </w:p>
    <w:p w14:paraId="2C6DBB55" w14:textId="77777777" w:rsidR="00D04892" w:rsidRPr="00981F03" w:rsidRDefault="00D04892" w:rsidP="00D04892">
      <w:pPr>
        <w:jc w:val="center"/>
        <w:rPr>
          <w:rFonts w:cs="Times New Roman"/>
        </w:rPr>
      </w:pPr>
      <w:r w:rsidRPr="00981F03">
        <w:rPr>
          <w:rFonts w:cs="Arial"/>
          <w:i/>
          <w:iCs/>
          <w:color w:val="000000"/>
        </w:rPr>
        <w:t>GayRealEstate.com Strives to Educate on Mental Health Issues Affecting the LGBTQ Community and How to Help Those Struggling </w:t>
      </w:r>
    </w:p>
    <w:p w14:paraId="08B86D98" w14:textId="77777777" w:rsidR="00D04892" w:rsidRPr="00981F03" w:rsidRDefault="00D04892" w:rsidP="00D04892">
      <w:pPr>
        <w:rPr>
          <w:rFonts w:eastAsia="Times New Roman" w:cs="Times New Roman"/>
        </w:rPr>
      </w:pPr>
    </w:p>
    <w:p w14:paraId="26511F29" w14:textId="77777777" w:rsidR="00D04892" w:rsidRPr="00981F03" w:rsidRDefault="00D04892" w:rsidP="00D04892">
      <w:pPr>
        <w:rPr>
          <w:rFonts w:cs="Times New Roman"/>
        </w:rPr>
      </w:pPr>
      <w:r w:rsidRPr="00981F03">
        <w:rPr>
          <w:rFonts w:cs="Arial"/>
          <w:b/>
          <w:bCs/>
          <w:color w:val="000000"/>
        </w:rPr>
        <w:t>Palm Springs, Calif. –July- , 2019</w:t>
      </w:r>
    </w:p>
    <w:p w14:paraId="1125318D" w14:textId="77777777" w:rsidR="00D04892" w:rsidRPr="00981F03" w:rsidRDefault="00D04892" w:rsidP="00D04892">
      <w:pPr>
        <w:rPr>
          <w:rFonts w:eastAsia="Times New Roman" w:cs="Times New Roman"/>
        </w:rPr>
      </w:pPr>
    </w:p>
    <w:p w14:paraId="5AEAB6E7" w14:textId="77777777" w:rsidR="00D04892" w:rsidRPr="00981F03" w:rsidRDefault="00D04892" w:rsidP="00D04892">
      <w:pPr>
        <w:rPr>
          <w:rFonts w:cs="Times New Roman"/>
        </w:rPr>
      </w:pPr>
      <w:r w:rsidRPr="00981F03">
        <w:rPr>
          <w:rFonts w:cs="Arial"/>
          <w:color w:val="000000"/>
        </w:rPr>
        <w:t>GayRealEstate.com, a service which connects buyers and sellers with compatible agents, strives to educate on the mental health issues disproportionately affecting the LGBTQ community and to advocate for the resources needed to support those who may be struggling. </w:t>
      </w:r>
    </w:p>
    <w:p w14:paraId="79779D19" w14:textId="77777777" w:rsidR="00D04892" w:rsidRPr="00981F03" w:rsidRDefault="00D04892" w:rsidP="00D04892">
      <w:pPr>
        <w:rPr>
          <w:rFonts w:eastAsia="Times New Roman" w:cs="Times New Roman"/>
        </w:rPr>
      </w:pPr>
    </w:p>
    <w:p w14:paraId="7CD2B879" w14:textId="77777777" w:rsidR="00D04892" w:rsidRPr="00981F03" w:rsidRDefault="00D04892" w:rsidP="00D04892">
      <w:pPr>
        <w:rPr>
          <w:rFonts w:cs="Times New Roman"/>
        </w:rPr>
      </w:pPr>
      <w:r w:rsidRPr="00981F03">
        <w:rPr>
          <w:rFonts w:cs="Arial"/>
          <w:color w:val="000000"/>
        </w:rPr>
        <w:t>Lesbian, gay and bisexual adults are more than twice as likely as heterosexual adults to experience a mental health condition, according to the National Alliance on Mental Illness (NAMI). Likewise, LGBTQ people are at a higher risk than the general population for suicidal thoughts and suicide attempts. About 48 percent of all transgender adults report that they have considered suicide in the past 12 months, compared to 4 percent of the overall population, according to NAMI. </w:t>
      </w:r>
    </w:p>
    <w:p w14:paraId="3AFBE57B" w14:textId="77777777" w:rsidR="00D04892" w:rsidRPr="00981F03" w:rsidRDefault="00D04892" w:rsidP="00D04892">
      <w:pPr>
        <w:rPr>
          <w:rFonts w:eastAsia="Times New Roman" w:cs="Times New Roman"/>
        </w:rPr>
      </w:pPr>
    </w:p>
    <w:p w14:paraId="6C9F6C55" w14:textId="77777777" w:rsidR="00D04892" w:rsidRPr="00981F03" w:rsidRDefault="00D04892" w:rsidP="00D04892">
      <w:pPr>
        <w:rPr>
          <w:rFonts w:cs="Times New Roman"/>
        </w:rPr>
      </w:pPr>
      <w:r w:rsidRPr="00981F03">
        <w:rPr>
          <w:rFonts w:cs="Arial"/>
          <w:color w:val="000000"/>
        </w:rPr>
        <w:t>Early intervention, comprehensive treatment and family support are key to helping LGBTQ people live well with a mental health condition, according to NAMI. But many people struggle in silence and face worse health outcomes as a result.</w:t>
      </w:r>
    </w:p>
    <w:p w14:paraId="3B0BF21D" w14:textId="77777777" w:rsidR="00D04892" w:rsidRPr="00981F03" w:rsidRDefault="00D04892" w:rsidP="00D04892">
      <w:pPr>
        <w:rPr>
          <w:rFonts w:eastAsia="Times New Roman" w:cs="Times New Roman"/>
        </w:rPr>
      </w:pPr>
    </w:p>
    <w:p w14:paraId="5454187A" w14:textId="77777777" w:rsidR="00D04892" w:rsidRPr="00981F03" w:rsidRDefault="00D04892" w:rsidP="00D04892">
      <w:pPr>
        <w:rPr>
          <w:rFonts w:cs="Times New Roman"/>
        </w:rPr>
      </w:pPr>
      <w:r w:rsidRPr="00981F03">
        <w:rPr>
          <w:rFonts w:cs="Arial"/>
          <w:color w:val="000000"/>
        </w:rPr>
        <w:t xml:space="preserve">GayRealEstate.com supports groups like the GLBT National Help Center which provides a free and confidential resource to individuals struggling with these issues, according to their </w:t>
      </w:r>
      <w:hyperlink r:id="rId5" w:history="1">
        <w:r w:rsidRPr="00981F03">
          <w:rPr>
            <w:rFonts w:cs="Arial"/>
            <w:color w:val="000000"/>
            <w:u w:val="single"/>
          </w:rPr>
          <w:t>website</w:t>
        </w:r>
      </w:hyperlink>
      <w:r w:rsidRPr="00981F03">
        <w:rPr>
          <w:rFonts w:cs="Arial"/>
          <w:color w:val="000000"/>
        </w:rPr>
        <w:t>. The center utilizes a diverse group of volunteers who are committed to speaking with callers (of all ages) about coming-out issues, gender identity, relationship concerns, bullying, workplace issues, HIV/AIDS anxiety, safer-sex information and more. </w:t>
      </w:r>
    </w:p>
    <w:p w14:paraId="393BE746" w14:textId="77777777" w:rsidR="00D04892" w:rsidRPr="00981F03" w:rsidRDefault="00D04892" w:rsidP="00D04892">
      <w:pPr>
        <w:rPr>
          <w:rFonts w:eastAsia="Times New Roman" w:cs="Times New Roman"/>
        </w:rPr>
      </w:pPr>
    </w:p>
    <w:p w14:paraId="4A2431EF" w14:textId="77777777" w:rsidR="00D04892" w:rsidRPr="00981F03" w:rsidRDefault="00D04892" w:rsidP="00D04892">
      <w:pPr>
        <w:spacing w:after="160"/>
        <w:rPr>
          <w:rFonts w:cs="Times New Roman"/>
        </w:rPr>
      </w:pPr>
      <w:r w:rsidRPr="00981F03">
        <w:rPr>
          <w:rFonts w:cs="Arial"/>
          <w:color w:val="000000"/>
        </w:rPr>
        <w:t>Other organizations that provide support and resources to LGBTQ individuals struggling with mental health issues include the</w:t>
      </w:r>
      <w:hyperlink r:id="rId6" w:history="1">
        <w:r w:rsidRPr="00981F03">
          <w:rPr>
            <w:rFonts w:cs="Arial"/>
            <w:color w:val="000000"/>
          </w:rPr>
          <w:t xml:space="preserve"> </w:t>
        </w:r>
        <w:r w:rsidRPr="00981F03">
          <w:rPr>
            <w:rFonts w:cs="Arial"/>
            <w:color w:val="000000"/>
            <w:u w:val="single"/>
          </w:rPr>
          <w:t>American Psychological Association</w:t>
        </w:r>
      </w:hyperlink>
      <w:r w:rsidRPr="00981F03">
        <w:rPr>
          <w:rFonts w:cs="Arial"/>
          <w:color w:val="000000"/>
        </w:rPr>
        <w:t>, the</w:t>
      </w:r>
      <w:hyperlink r:id="rId7" w:history="1">
        <w:r w:rsidRPr="00981F03">
          <w:rPr>
            <w:rFonts w:cs="Arial"/>
            <w:color w:val="000000"/>
          </w:rPr>
          <w:t xml:space="preserve"> </w:t>
        </w:r>
        <w:r w:rsidRPr="00981F03">
          <w:rPr>
            <w:rFonts w:cs="Arial"/>
            <w:color w:val="000000"/>
            <w:u w:val="single"/>
          </w:rPr>
          <w:t>Association for Lesbian, Gay, Bisexual and Transgender Issues in Counseling</w:t>
        </w:r>
      </w:hyperlink>
      <w:r w:rsidRPr="00981F03">
        <w:rPr>
          <w:rFonts w:cs="Arial"/>
          <w:color w:val="000000"/>
        </w:rPr>
        <w:t>, the</w:t>
      </w:r>
      <w:hyperlink r:id="rId8" w:history="1">
        <w:r w:rsidRPr="00981F03">
          <w:rPr>
            <w:rFonts w:cs="Arial"/>
            <w:color w:val="000000"/>
          </w:rPr>
          <w:t xml:space="preserve"> </w:t>
        </w:r>
        <w:r w:rsidRPr="00981F03">
          <w:rPr>
            <w:rFonts w:cs="Arial"/>
            <w:color w:val="000000"/>
            <w:u w:val="single"/>
          </w:rPr>
          <w:t>Association of Gay and Lesbian Psychiatrists</w:t>
        </w:r>
      </w:hyperlink>
      <w:r w:rsidRPr="00981F03">
        <w:rPr>
          <w:rFonts w:cs="Arial"/>
          <w:color w:val="000000"/>
        </w:rPr>
        <w:t>, the</w:t>
      </w:r>
      <w:hyperlink r:id="rId9" w:history="1">
        <w:r w:rsidRPr="00981F03">
          <w:rPr>
            <w:rFonts w:cs="Arial"/>
            <w:color w:val="000000"/>
          </w:rPr>
          <w:t xml:space="preserve"> </w:t>
        </w:r>
        <w:r w:rsidRPr="00981F03">
          <w:rPr>
            <w:rFonts w:cs="Arial"/>
            <w:color w:val="000000"/>
            <w:u w:val="single"/>
          </w:rPr>
          <w:t>National Center for Transgender Equality</w:t>
        </w:r>
      </w:hyperlink>
      <w:r w:rsidRPr="00981F03">
        <w:rPr>
          <w:rFonts w:cs="Arial"/>
          <w:color w:val="000000"/>
        </w:rPr>
        <w:t>, the</w:t>
      </w:r>
      <w:hyperlink r:id="rId10" w:history="1">
        <w:r w:rsidRPr="00981F03">
          <w:rPr>
            <w:rFonts w:cs="Arial"/>
            <w:color w:val="000000"/>
          </w:rPr>
          <w:t xml:space="preserve"> </w:t>
        </w:r>
        <w:r w:rsidRPr="00981F03">
          <w:rPr>
            <w:rFonts w:cs="Arial"/>
            <w:color w:val="000000"/>
            <w:u w:val="single"/>
          </w:rPr>
          <w:t>Trevor Project</w:t>
        </w:r>
      </w:hyperlink>
      <w:r w:rsidRPr="00981F03">
        <w:rPr>
          <w:rFonts w:cs="Arial"/>
          <w:color w:val="000000"/>
        </w:rPr>
        <w:t xml:space="preserve"> and the</w:t>
      </w:r>
      <w:hyperlink r:id="rId11" w:history="1">
        <w:r w:rsidRPr="00981F03">
          <w:rPr>
            <w:rFonts w:cs="Arial"/>
            <w:color w:val="000000"/>
          </w:rPr>
          <w:t xml:space="preserve"> </w:t>
        </w:r>
        <w:r w:rsidRPr="00981F03">
          <w:rPr>
            <w:rFonts w:cs="Arial"/>
            <w:color w:val="000000"/>
            <w:u w:val="single"/>
          </w:rPr>
          <w:t>Gay and Lesbian Medical Association's Provider Directory</w:t>
        </w:r>
      </w:hyperlink>
      <w:r w:rsidRPr="00981F03">
        <w:rPr>
          <w:rFonts w:cs="Arial"/>
          <w:color w:val="000000"/>
        </w:rPr>
        <w:t>.</w:t>
      </w:r>
    </w:p>
    <w:p w14:paraId="699C7EEE" w14:textId="4420BD8D" w:rsidR="00D04892" w:rsidRPr="00981F03" w:rsidRDefault="00D04892" w:rsidP="00981F03">
      <w:pPr>
        <w:rPr>
          <w:rFonts w:eastAsia="Times New Roman"/>
        </w:rPr>
      </w:pPr>
      <w:r w:rsidRPr="00981F03">
        <w:rPr>
          <w:rFonts w:cs="Arial"/>
          <w:color w:val="000000"/>
        </w:rPr>
        <w:t>GayRealEstate.com is dedicated to eliminating the stress and uncertainty of searching for professionals who respect each client’s dignity.</w:t>
      </w:r>
      <w:r w:rsidR="00EA4811" w:rsidRPr="00981F03">
        <w:rPr>
          <w:rFonts w:cs="Arial"/>
          <w:color w:val="000000"/>
        </w:rPr>
        <w:t xml:space="preserve"> </w:t>
      </w:r>
      <w:r w:rsidR="00981F03" w:rsidRPr="00981F03">
        <w:rPr>
          <w:rFonts w:eastAsia="Times New Roman" w:cs="Arial"/>
          <w:color w:val="000000"/>
          <w:shd w:val="clear" w:color="auto" w:fill="FFFFFF"/>
        </w:rPr>
        <w:t>The </w:t>
      </w:r>
      <w:hyperlink r:id="rId12" w:tgtFrame="_blank" w:history="1">
        <w:r w:rsidR="00981F03" w:rsidRPr="00981F03">
          <w:rPr>
            <w:rStyle w:val="Hyperlink"/>
            <w:rFonts w:eastAsia="Times New Roman" w:cs="Arial"/>
            <w:shd w:val="clear" w:color="auto" w:fill="FFFFFF"/>
          </w:rPr>
          <w:t>GayRealEstate.com</w:t>
        </w:r>
      </w:hyperlink>
      <w:r w:rsidR="00981F03" w:rsidRPr="00981F03">
        <w:rPr>
          <w:rFonts w:eastAsia="Times New Roman" w:cs="Arial"/>
          <w:color w:val="000000"/>
          <w:shd w:val="clear" w:color="auto" w:fill="FFFFFF"/>
        </w:rPr>
        <w:t xml:space="preserve"> team has for over 20 years worked to identify the best LGBTQ / </w:t>
      </w:r>
      <w:proofErr w:type="spellStart"/>
      <w:r w:rsidR="00981F03" w:rsidRPr="00981F03">
        <w:rPr>
          <w:rFonts w:eastAsia="Times New Roman" w:cs="Arial"/>
          <w:color w:val="000000"/>
          <w:shd w:val="clear" w:color="auto" w:fill="FFFFFF"/>
        </w:rPr>
        <w:t>LGBTQ</w:t>
      </w:r>
      <w:proofErr w:type="spellEnd"/>
      <w:r w:rsidR="00981F03" w:rsidRPr="00981F03">
        <w:rPr>
          <w:rFonts w:eastAsia="Times New Roman" w:cs="Arial"/>
          <w:color w:val="000000"/>
          <w:shd w:val="clear" w:color="auto" w:fill="FFFFFF"/>
        </w:rPr>
        <w:t xml:space="preserve"> friendly real estate agents in each state, city and community of the country - cultivating relationships and deep networks in each, to provide their clients the support they need in buying a home, selling a home and relocating. </w:t>
      </w:r>
      <w:r w:rsidRPr="00981F03">
        <w:rPr>
          <w:rFonts w:cs="Arial"/>
          <w:color w:val="000000"/>
        </w:rPr>
        <w:t xml:space="preserve">The service </w:t>
      </w:r>
      <w:r w:rsidRPr="00981F03">
        <w:rPr>
          <w:rFonts w:cs="Arial"/>
          <w:color w:val="000000"/>
        </w:rPr>
        <w:lastRenderedPageBreak/>
        <w:t>GayRealEstate.com provi</w:t>
      </w:r>
      <w:bookmarkStart w:id="0" w:name="_GoBack"/>
      <w:bookmarkEnd w:id="0"/>
      <w:r w:rsidRPr="00981F03">
        <w:rPr>
          <w:rFonts w:cs="Arial"/>
          <w:color w:val="000000"/>
        </w:rPr>
        <w:t>des is one of many that LGBTQ individuals can use to bypass the potential for anxiety, discrimination and inequitable treatment. </w:t>
      </w:r>
    </w:p>
    <w:p w14:paraId="33BE59E3" w14:textId="77777777" w:rsidR="00D04892" w:rsidRPr="00981F03" w:rsidRDefault="00D04892" w:rsidP="00D04892">
      <w:pPr>
        <w:rPr>
          <w:rFonts w:cs="Times New Roman"/>
        </w:rPr>
      </w:pPr>
      <w:r w:rsidRPr="00981F03">
        <w:rPr>
          <w:rFonts w:cs="Arial"/>
          <w:color w:val="000000"/>
        </w:rPr>
        <w:t>With more than 25 years of experience as the industry leader, GayRealEstate.com continually strives for the protection of all people, regardless of sexual orientation or gender identification, and will continue to advocate for the full and equal treatment of all individuals: in real estate markets and all areas of life. </w:t>
      </w:r>
    </w:p>
    <w:p w14:paraId="288B22BF" w14:textId="77777777" w:rsidR="00D04892" w:rsidRPr="00981F03" w:rsidRDefault="00D04892" w:rsidP="00D04892">
      <w:pPr>
        <w:spacing w:after="240"/>
        <w:rPr>
          <w:rFonts w:eastAsia="Times New Roman" w:cs="Times New Roman"/>
        </w:rPr>
      </w:pPr>
    </w:p>
    <w:p w14:paraId="7CC0C596" w14:textId="77777777" w:rsidR="00D04892" w:rsidRPr="00981F03" w:rsidRDefault="00D04892" w:rsidP="00D04892">
      <w:pPr>
        <w:jc w:val="center"/>
        <w:rPr>
          <w:rFonts w:cs="Times New Roman"/>
        </w:rPr>
      </w:pPr>
      <w:r w:rsidRPr="00981F03">
        <w:rPr>
          <w:rFonts w:cs="Arial"/>
          <w:i/>
          <w:iCs/>
          <w:color w:val="000000"/>
        </w:rPr>
        <w:t>###</w:t>
      </w:r>
    </w:p>
    <w:p w14:paraId="0A690148" w14:textId="77777777" w:rsidR="00D04892" w:rsidRPr="00981F03" w:rsidRDefault="00D04892" w:rsidP="00D04892">
      <w:pPr>
        <w:jc w:val="center"/>
        <w:rPr>
          <w:rFonts w:cs="Times New Roman"/>
        </w:rPr>
      </w:pPr>
      <w:r w:rsidRPr="00981F03">
        <w:rPr>
          <w:rFonts w:cs="Arial"/>
          <w:color w:val="000000"/>
        </w:rPr>
        <w:t> </w:t>
      </w:r>
    </w:p>
    <w:p w14:paraId="7962EF4F" w14:textId="77777777" w:rsidR="00D04892" w:rsidRPr="00981F03" w:rsidRDefault="00D04892" w:rsidP="00D04892">
      <w:pPr>
        <w:spacing w:after="400"/>
        <w:jc w:val="center"/>
        <w:rPr>
          <w:rFonts w:cs="Times New Roman"/>
        </w:rPr>
      </w:pPr>
      <w:r w:rsidRPr="00981F03">
        <w:rPr>
          <w:rFonts w:cs="Arial"/>
          <w:color w:val="000000"/>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 community.  </w:t>
      </w:r>
    </w:p>
    <w:p w14:paraId="6383A6D4" w14:textId="77777777" w:rsidR="00D04892" w:rsidRPr="00981F03" w:rsidRDefault="00D04892" w:rsidP="00D04892">
      <w:pPr>
        <w:jc w:val="center"/>
        <w:rPr>
          <w:rFonts w:cs="Times New Roman"/>
        </w:rPr>
      </w:pPr>
      <w:r w:rsidRPr="00981F03">
        <w:rPr>
          <w:rFonts w:cs="Arial"/>
          <w:color w:val="000000"/>
        </w:rPr>
        <w:t>For more information, visit:</w:t>
      </w:r>
      <w:hyperlink r:id="rId13" w:history="1">
        <w:r w:rsidRPr="00981F03">
          <w:rPr>
            <w:rFonts w:cs="Arial"/>
            <w:color w:val="000000"/>
          </w:rPr>
          <w:t xml:space="preserve"> </w:t>
        </w:r>
      </w:hyperlink>
      <w:hyperlink r:id="rId14" w:history="1">
        <w:r w:rsidRPr="00981F03">
          <w:rPr>
            <w:rFonts w:cs="Arial"/>
            <w:color w:val="1155CC"/>
            <w:u w:val="single"/>
          </w:rPr>
          <w:t>www.gayrealestate.com</w:t>
        </w:r>
      </w:hyperlink>
    </w:p>
    <w:p w14:paraId="4CA3FA0B" w14:textId="77777777" w:rsidR="00D04892" w:rsidRPr="00981F03" w:rsidRDefault="00D04892" w:rsidP="00D04892">
      <w:pPr>
        <w:rPr>
          <w:rFonts w:eastAsia="Times New Roman" w:cs="Times New Roman"/>
        </w:rPr>
      </w:pPr>
    </w:p>
    <w:p w14:paraId="49BC4878" w14:textId="77777777" w:rsidR="000C1CBE" w:rsidRPr="00981F03" w:rsidRDefault="00981F03"/>
    <w:sectPr w:rsidR="000C1CBE" w:rsidRPr="00981F03"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892"/>
    <w:rsid w:val="00031B05"/>
    <w:rsid w:val="00981F03"/>
    <w:rsid w:val="00C66D49"/>
    <w:rsid w:val="00CC1866"/>
    <w:rsid w:val="00D04892"/>
    <w:rsid w:val="00EA4811"/>
    <w:rsid w:val="00F32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5B4F0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4892"/>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D048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575916">
      <w:bodyDiv w:val="1"/>
      <w:marLeft w:val="0"/>
      <w:marRight w:val="0"/>
      <w:marTop w:val="0"/>
      <w:marBottom w:val="0"/>
      <w:divBdr>
        <w:top w:val="none" w:sz="0" w:space="0" w:color="auto"/>
        <w:left w:val="none" w:sz="0" w:space="0" w:color="auto"/>
        <w:bottom w:val="none" w:sz="0" w:space="0" w:color="auto"/>
        <w:right w:val="none" w:sz="0" w:space="0" w:color="auto"/>
      </w:divBdr>
    </w:div>
    <w:div w:id="6050399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glma.org/index.cfm?fuseaction=Page.viewPage&amp;pageId=939&amp;grandparentID=534&amp;parentID=938&amp;nodeID=1" TargetMode="External"/><Relationship Id="rId12" Type="http://schemas.openxmlformats.org/officeDocument/2006/relationships/hyperlink" Target="http://gayrealestate.com/" TargetMode="External"/><Relationship Id="rId13"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14" Type="http://schemas.openxmlformats.org/officeDocument/2006/relationships/hyperlink" Target="https://www.gayrealestate.co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glbthotline.org/" TargetMode="External"/><Relationship Id="rId6" Type="http://schemas.openxmlformats.org/officeDocument/2006/relationships/hyperlink" Target="https://www.apa.org/pi/lgbt/resources/lgbt-health" TargetMode="External"/><Relationship Id="rId7" Type="http://schemas.openxmlformats.org/officeDocument/2006/relationships/hyperlink" Target="http://www.algbtic.org/l-g-b-t-resources.html" TargetMode="External"/><Relationship Id="rId8" Type="http://schemas.openxmlformats.org/officeDocument/2006/relationships/hyperlink" Target="http://www.aglp.org/" TargetMode="External"/><Relationship Id="rId9" Type="http://schemas.openxmlformats.org/officeDocument/2006/relationships/hyperlink" Target="https://transequality.org/" TargetMode="External"/><Relationship Id="rId10" Type="http://schemas.openxmlformats.org/officeDocument/2006/relationships/hyperlink" Target="https://www.thetrevor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703</Words>
  <Characters>4010</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2019-07-08T20:46:00Z</dcterms:created>
  <dcterms:modified xsi:type="dcterms:W3CDTF">2019-07-09T12:52:00Z</dcterms:modified>
</cp:coreProperties>
</file>